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CD6F" w14:textId="77777777" w:rsidR="009D788A" w:rsidRDefault="009D788A"/>
    <w:p w14:paraId="08FAECE8" w14:textId="7366E64B" w:rsidR="005E411E" w:rsidRDefault="005E411E">
      <w:pPr>
        <w:rPr>
          <w:b/>
        </w:rPr>
      </w:pPr>
      <w:bookmarkStart w:id="0" w:name="_GoBack"/>
      <w:bookmarkEnd w:id="0"/>
      <w:r w:rsidRPr="00DF1A9B">
        <w:rPr>
          <w:b/>
        </w:rPr>
        <w:t xml:space="preserve">Supporting </w:t>
      </w:r>
      <w:r w:rsidR="00DF1A9B">
        <w:rPr>
          <w:b/>
        </w:rPr>
        <w:t>D</w:t>
      </w:r>
      <w:r w:rsidRPr="00DF1A9B">
        <w:rPr>
          <w:b/>
        </w:rPr>
        <w:t xml:space="preserve">iversity in the Spatial Humanities: the Pelagios </w:t>
      </w:r>
      <w:r w:rsidR="003B2F07">
        <w:rPr>
          <w:b/>
        </w:rPr>
        <w:t>Association</w:t>
      </w:r>
    </w:p>
    <w:p w14:paraId="223A4EE1" w14:textId="31F0DDB0" w:rsidR="005816FD" w:rsidRDefault="005816FD">
      <w:pPr>
        <w:rPr>
          <w:b/>
        </w:rPr>
      </w:pPr>
    </w:p>
    <w:p w14:paraId="00757B83" w14:textId="3A1EB6EB" w:rsidR="005816FD" w:rsidRDefault="003B2F07">
      <w:pPr>
        <w:rPr>
          <w:b/>
        </w:rPr>
      </w:pPr>
      <w:r>
        <w:rPr>
          <w:b/>
        </w:rPr>
        <w:t>Leif Isaksen, University of Exeter</w:t>
      </w:r>
    </w:p>
    <w:p w14:paraId="69E068A0" w14:textId="18D91FF4" w:rsidR="003B2F07" w:rsidRDefault="003B2F07">
      <w:pPr>
        <w:rPr>
          <w:b/>
        </w:rPr>
      </w:pPr>
      <w:r>
        <w:rPr>
          <w:b/>
        </w:rPr>
        <w:t>Elton Barker, the Open University</w:t>
      </w:r>
    </w:p>
    <w:p w14:paraId="5CAB8132" w14:textId="6293DCF6" w:rsidR="003B2F07" w:rsidRDefault="003B2F07">
      <w:pPr>
        <w:rPr>
          <w:b/>
        </w:rPr>
      </w:pPr>
      <w:r>
        <w:rPr>
          <w:b/>
        </w:rPr>
        <w:t>Rebecca Kahn, Humboldt Institute for the Internet and Society (HIIG)</w:t>
      </w:r>
    </w:p>
    <w:p w14:paraId="5D90ABF9" w14:textId="6A15B74A" w:rsidR="003B2F07" w:rsidRDefault="003B2F07">
      <w:pPr>
        <w:rPr>
          <w:b/>
        </w:rPr>
      </w:pPr>
      <w:r>
        <w:rPr>
          <w:b/>
        </w:rPr>
        <w:t>Valeria Vitale, Institute of Classical Studies, School of Advanced Study, London</w:t>
      </w:r>
    </w:p>
    <w:p w14:paraId="5E25942E" w14:textId="187E2358" w:rsidR="003B2F07" w:rsidRDefault="003B2F07">
      <w:pPr>
        <w:rPr>
          <w:b/>
        </w:rPr>
      </w:pPr>
      <w:r>
        <w:rPr>
          <w:b/>
        </w:rPr>
        <w:t>Rainer Simon, AIT: Austrian Institute of Technology</w:t>
      </w:r>
    </w:p>
    <w:p w14:paraId="207006BB" w14:textId="77777777" w:rsidR="005816FD" w:rsidRPr="00DF1A9B" w:rsidRDefault="005816FD">
      <w:pPr>
        <w:rPr>
          <w:b/>
        </w:rPr>
      </w:pPr>
    </w:p>
    <w:p w14:paraId="65CAA83F" w14:textId="77777777" w:rsidR="005E411E" w:rsidRDefault="005E411E"/>
    <w:p w14:paraId="5CACB924" w14:textId="7E6A9605" w:rsidR="00263BBE" w:rsidRDefault="005E411E">
      <w:r>
        <w:t xml:space="preserve">Since 2011 the Pelagios project has been dedicated to </w:t>
      </w:r>
      <w:r w:rsidR="00B73383">
        <w:t>horizon-scanning</w:t>
      </w:r>
      <w:r w:rsidR="00B73383">
        <w:t xml:space="preserve">, </w:t>
      </w:r>
      <w:r w:rsidR="00560456">
        <w:t>mapping</w:t>
      </w:r>
      <w:r w:rsidR="000A081B">
        <w:t xml:space="preserve"> and </w:t>
      </w:r>
      <w:r w:rsidR="00B73383">
        <w:t>bridging</w:t>
      </w:r>
      <w:r w:rsidR="0010042E">
        <w:t xml:space="preserve"> </w:t>
      </w:r>
      <w:r w:rsidR="00560456">
        <w:t xml:space="preserve">the </w:t>
      </w:r>
      <w:r w:rsidR="00B73383">
        <w:t xml:space="preserve">semantic annotation </w:t>
      </w:r>
      <w:r w:rsidR="00560456">
        <w:t xml:space="preserve">research landscape in </w:t>
      </w:r>
      <w:r w:rsidR="0010042E">
        <w:t xml:space="preserve">the </w:t>
      </w:r>
      <w:r w:rsidR="00B73383">
        <w:t>spatial humanities</w:t>
      </w:r>
      <w:r w:rsidR="00560456">
        <w:t xml:space="preserve">. It has done so </w:t>
      </w:r>
      <w:r w:rsidR="0010042E">
        <w:t>by</w:t>
      </w:r>
      <w:r w:rsidR="00560456">
        <w:t xml:space="preserve"> </w:t>
      </w:r>
      <w:r w:rsidR="00AF180E">
        <w:t xml:space="preserve">organising </w:t>
      </w:r>
      <w:r w:rsidR="00560456">
        <w:t xml:space="preserve">research events, </w:t>
      </w:r>
      <w:r w:rsidR="0010042E">
        <w:t xml:space="preserve">developing </w:t>
      </w:r>
      <w:r w:rsidR="00560456">
        <w:t xml:space="preserve">software, </w:t>
      </w:r>
      <w:r w:rsidR="00B73383">
        <w:t xml:space="preserve">formulating standards, </w:t>
      </w:r>
      <w:r w:rsidR="00560456">
        <w:t xml:space="preserve">writing documentation, and </w:t>
      </w:r>
      <w:r w:rsidR="00B73383">
        <w:t xml:space="preserve">supporting new initiatives </w:t>
      </w:r>
      <w:r w:rsidR="0010042E">
        <w:t>through</w:t>
      </w:r>
      <w:r w:rsidR="00B73383">
        <w:t xml:space="preserve"> an</w:t>
      </w:r>
      <w:r w:rsidR="00560456">
        <w:t xml:space="preserve"> annual programme of small grants.</w:t>
      </w:r>
      <w:r w:rsidR="00B73383">
        <w:t xml:space="preserve"> </w:t>
      </w:r>
      <w:r w:rsidR="00AF180E">
        <w:t xml:space="preserve">Its community </w:t>
      </w:r>
      <w:r w:rsidR="00AF180E">
        <w:t>includ</w:t>
      </w:r>
      <w:r w:rsidR="00AF180E">
        <w:t>es</w:t>
      </w:r>
      <w:r w:rsidR="00AF180E">
        <w:t xml:space="preserve"> content providers, gazetteer maintainers</w:t>
      </w:r>
      <w:r w:rsidR="00263BBE">
        <w:t xml:space="preserve"> </w:t>
      </w:r>
      <w:r w:rsidR="00AF180E">
        <w:t>and educators</w:t>
      </w:r>
      <w:r w:rsidR="00263BBE">
        <w:t xml:space="preserve">, </w:t>
      </w:r>
      <w:r w:rsidR="0010042E">
        <w:t>in addition to</w:t>
      </w:r>
      <w:r w:rsidR="00263BBE">
        <w:t xml:space="preserve"> more than 3000 registered users of its </w:t>
      </w:r>
      <w:proofErr w:type="spellStart"/>
      <w:r w:rsidR="00263BBE">
        <w:t>Recogito</w:t>
      </w:r>
      <w:proofErr w:type="spellEnd"/>
      <w:r w:rsidR="00263BBE">
        <w:t xml:space="preserve"> annotation platform. </w:t>
      </w:r>
      <w:r w:rsidR="0010042E">
        <w:t>Its members</w:t>
      </w:r>
      <w:r w:rsidR="00263BBE">
        <w:t xml:space="preserve"> vary enormously in the scale of their activities, their motivations and restrictions, their levels of technical literacy, and the domain of their interests</w:t>
      </w:r>
      <w:r w:rsidR="0010042E">
        <w:t xml:space="preserve"> </w:t>
      </w:r>
      <w:r w:rsidR="00263BBE">
        <w:t xml:space="preserve">across space, time and disciplinary agendas. </w:t>
      </w:r>
      <w:r w:rsidR="0010042E">
        <w:t>But a</w:t>
      </w:r>
      <w:r w:rsidR="00B73383">
        <w:t>t the heart of this endeavour lies a paradox</w:t>
      </w:r>
      <w:r w:rsidR="003B2F07">
        <w:t xml:space="preserve">: </w:t>
      </w:r>
      <w:r w:rsidR="00B73383">
        <w:t xml:space="preserve">how can initiatives </w:t>
      </w:r>
      <w:r w:rsidR="00263BBE">
        <w:t xml:space="preserve">like Pelagios </w:t>
      </w:r>
      <w:r w:rsidR="00810C61">
        <w:t xml:space="preserve">whose funders </w:t>
      </w:r>
      <w:r w:rsidR="003B2F07">
        <w:t>expect</w:t>
      </w:r>
      <w:r w:rsidR="00810C61">
        <w:t xml:space="preserve"> them to </w:t>
      </w:r>
      <w:r w:rsidR="00263BBE">
        <w:t>offer</w:t>
      </w:r>
      <w:r w:rsidR="00810C61">
        <w:t xml:space="preserve"> </w:t>
      </w:r>
      <w:r w:rsidR="00263BBE">
        <w:t xml:space="preserve">unifying </w:t>
      </w:r>
      <w:r w:rsidR="00810C61">
        <w:t xml:space="preserve">guidance and </w:t>
      </w:r>
      <w:r w:rsidR="00263BBE">
        <w:t>leadership also support</w:t>
      </w:r>
      <w:r w:rsidR="00810C61">
        <w:t xml:space="preserve"> diversity and difference? In attempting to </w:t>
      </w:r>
      <w:r w:rsidR="00263BBE">
        <w:t>classify</w:t>
      </w:r>
      <w:r w:rsidR="00810C61">
        <w:t xml:space="preserve"> and coordinate digital </w:t>
      </w:r>
      <w:r w:rsidR="00263BBE">
        <w:t>ecosystems do we risk constricting or even killing them</w:t>
      </w:r>
      <w:r w:rsidR="00810C61">
        <w:t>?</w:t>
      </w:r>
    </w:p>
    <w:p w14:paraId="77EE70BE" w14:textId="77777777" w:rsidR="00263BBE" w:rsidRDefault="00263BBE"/>
    <w:p w14:paraId="1CAA1AED" w14:textId="29957F00" w:rsidR="0010042E" w:rsidRDefault="00263BBE">
      <w:r>
        <w:t>T</w:t>
      </w:r>
      <w:r w:rsidR="00810C61">
        <w:t xml:space="preserve">his presentation does not </w:t>
      </w:r>
      <w:r w:rsidR="00AF180E">
        <w:t xml:space="preserve">(and could not) attempt </w:t>
      </w:r>
      <w:r w:rsidR="0010042E">
        <w:t xml:space="preserve">provide a solution to this challenge </w:t>
      </w:r>
      <w:r w:rsidR="00AF180E">
        <w:t xml:space="preserve">but </w:t>
      </w:r>
      <w:r w:rsidR="0010042E">
        <w:t>describes</w:t>
      </w:r>
      <w:r w:rsidR="00AF180E">
        <w:t xml:space="preserve"> </w:t>
      </w:r>
      <w:r w:rsidR="0010042E">
        <w:t>recent and current</w:t>
      </w:r>
      <w:r w:rsidR="00AF180E">
        <w:t xml:space="preserve"> developments</w:t>
      </w:r>
      <w:r w:rsidR="0010042E">
        <w:t xml:space="preserve"> within the Pelagios initiative that are</w:t>
      </w:r>
      <w:r w:rsidR="00AF180E">
        <w:t xml:space="preserve"> intended to </w:t>
      </w:r>
      <w:r w:rsidR="0010042E">
        <w:t xml:space="preserve">help </w:t>
      </w:r>
      <w:r w:rsidR="00AF180E">
        <w:t xml:space="preserve">address </w:t>
      </w:r>
      <w:r w:rsidR="0010042E">
        <w:t xml:space="preserve">it. Foremost among these is establishment of Pelagios as an (unincorporated) voluntary </w:t>
      </w:r>
      <w:r w:rsidR="0048539F">
        <w:t xml:space="preserve">network </w:t>
      </w:r>
      <w:r w:rsidR="0010042E">
        <w:t>association guided by a series of six chartered Activities. By clearly specifying the scope of its mission</w:t>
      </w:r>
      <w:r w:rsidR="003B2F07">
        <w:t xml:space="preserve"> </w:t>
      </w:r>
      <w:r w:rsidR="00D43A8F">
        <w:t xml:space="preserve">Pelagios is </w:t>
      </w:r>
      <w:r w:rsidR="003B2F07">
        <w:t xml:space="preserve">now </w:t>
      </w:r>
      <w:r w:rsidR="00D43A8F">
        <w:t xml:space="preserve">able to devolve more control to independently managed projects that collectively realise its objectives. In return, these projects are supported in aligning their activities with those of others </w:t>
      </w:r>
      <w:r w:rsidR="003B2F07">
        <w:t xml:space="preserve">that can </w:t>
      </w:r>
      <w:r w:rsidR="00D43A8F">
        <w:t xml:space="preserve">maximise their impact </w:t>
      </w:r>
      <w:r w:rsidR="003B2F07">
        <w:t>and</w:t>
      </w:r>
      <w:r w:rsidR="00D43A8F">
        <w:t xml:space="preserve"> benefit from their implementation.</w:t>
      </w:r>
    </w:p>
    <w:p w14:paraId="6889CBFF" w14:textId="19558506" w:rsidR="00D43A8F" w:rsidRDefault="00D43A8F"/>
    <w:p w14:paraId="26071D9F" w14:textId="0117F8A9" w:rsidR="009D788A" w:rsidRDefault="00D43A8F">
      <w:r>
        <w:t>Three of the</w:t>
      </w:r>
      <w:r w:rsidR="0048539F">
        <w:t xml:space="preserve"> Association’s</w:t>
      </w:r>
      <w:r>
        <w:t xml:space="preserve"> Activities are dedicated to </w:t>
      </w:r>
      <w:r>
        <w:t xml:space="preserve">the </w:t>
      </w:r>
      <w:r w:rsidR="003B2F07">
        <w:t>theoretical development and concrete implementation</w:t>
      </w:r>
      <w:r>
        <w:t xml:space="preserve"> of </w:t>
      </w:r>
      <w:r w:rsidR="003B2F07">
        <w:t xml:space="preserve">the </w:t>
      </w:r>
      <w:r>
        <w:t>production, registration and use of semantic annotations</w:t>
      </w:r>
      <w:r>
        <w:t xml:space="preserve">. Three more will support </w:t>
      </w:r>
      <w:r>
        <w:t>gazetteer production</w:t>
      </w:r>
      <w:r w:rsidR="003B2F07">
        <w:t xml:space="preserve"> and alignment</w:t>
      </w:r>
      <w:r>
        <w:t>, education &amp; training, and a small grants programme</w:t>
      </w:r>
      <w:r>
        <w:t>. Each of these activities</w:t>
      </w:r>
      <w:r w:rsidR="0048539F">
        <w:t xml:space="preserve"> is led by two people appointed bi-annually by their relevant </w:t>
      </w:r>
      <w:r w:rsidR="0048539F">
        <w:t>stakeholders</w:t>
      </w:r>
      <w:r w:rsidR="0048539F">
        <w:t xml:space="preserve">’ community, and collectively they </w:t>
      </w:r>
      <w:r w:rsidR="003B2F07">
        <w:t>will undertake to</w:t>
      </w:r>
      <w:r w:rsidR="0048539F">
        <w:t xml:space="preserve"> furthe</w:t>
      </w:r>
      <w:r w:rsidR="003B2F07">
        <w:t>r</w:t>
      </w:r>
      <w:r w:rsidR="0048539F">
        <w:t xml:space="preserve"> a vision of linked </w:t>
      </w:r>
      <w:r w:rsidR="003B2F07">
        <w:t>open geo</w:t>
      </w:r>
      <w:r w:rsidR="0048539F">
        <w:t xml:space="preserve">data founded on </w:t>
      </w:r>
      <w:r w:rsidR="003B2F07">
        <w:t xml:space="preserve">the </w:t>
      </w:r>
      <w:r w:rsidR="0048539F">
        <w:t>principles of collaboration, mutual benefit and reducing barriers to entry for data providers and end users alike. The Association is thus open to any individual engaged within the field to help forge its future direction, and we openly invite expressions of interest</w:t>
      </w:r>
      <w:r w:rsidR="003B2F07">
        <w:t xml:space="preserve"> to join it</w:t>
      </w:r>
      <w:r w:rsidR="0048539F">
        <w:t>.</w:t>
      </w:r>
      <w:r w:rsidR="003B2F07">
        <w:t xml:space="preserve"> </w:t>
      </w:r>
      <w:r w:rsidR="0048539F">
        <w:t xml:space="preserve">With the Association’s establishment in early 2019, DH2019 </w:t>
      </w:r>
      <w:r w:rsidR="003B2F07">
        <w:t>is</w:t>
      </w:r>
      <w:r w:rsidR="0048539F">
        <w:t xml:space="preserve"> an ideal opportunity to reflect on the </w:t>
      </w:r>
      <w:r w:rsidR="003B2F07">
        <w:t xml:space="preserve">early </w:t>
      </w:r>
      <w:r w:rsidR="0048539F">
        <w:t>success</w:t>
      </w:r>
      <w:r w:rsidR="003B2F07">
        <w:t>es and challenges</w:t>
      </w:r>
      <w:r w:rsidR="0048539F">
        <w:t xml:space="preserve"> of this new </w:t>
      </w:r>
      <w:r w:rsidR="003B2F07">
        <w:t xml:space="preserve">organisational </w:t>
      </w:r>
      <w:r w:rsidR="0048539F">
        <w:t xml:space="preserve">model as means for balancing diversity and synergy in the </w:t>
      </w:r>
      <w:r w:rsidR="003B2F07">
        <w:t>Spatial humanities landscape.</w:t>
      </w:r>
    </w:p>
    <w:p w14:paraId="7A08145B" w14:textId="77777777" w:rsidR="009D788A" w:rsidRDefault="009D788A"/>
    <w:p w14:paraId="78B44FD0" w14:textId="77777777" w:rsidR="009D788A" w:rsidRDefault="009D788A"/>
    <w:sectPr w:rsidR="009D788A" w:rsidSect="006D2AB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8A"/>
    <w:rsid w:val="000A081B"/>
    <w:rsid w:val="0010042E"/>
    <w:rsid w:val="00263BBE"/>
    <w:rsid w:val="003B2F07"/>
    <w:rsid w:val="003D499F"/>
    <w:rsid w:val="0048539F"/>
    <w:rsid w:val="0048572B"/>
    <w:rsid w:val="00560456"/>
    <w:rsid w:val="005816FD"/>
    <w:rsid w:val="005E411E"/>
    <w:rsid w:val="006D2ABA"/>
    <w:rsid w:val="00810C61"/>
    <w:rsid w:val="009179FC"/>
    <w:rsid w:val="009D788A"/>
    <w:rsid w:val="00AC2C85"/>
    <w:rsid w:val="00AF180E"/>
    <w:rsid w:val="00B73383"/>
    <w:rsid w:val="00D43A8F"/>
    <w:rsid w:val="00DF1A9B"/>
    <w:rsid w:val="00F8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7A799C"/>
  <w14:defaultImageDpi w14:val="32767"/>
  <w15:chartTrackingRefBased/>
  <w15:docId w15:val="{DDB35A62-693C-8346-9260-BE72EDF2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D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2019-01-31T10:23:00Z</dcterms:created>
  <dcterms:modified xsi:type="dcterms:W3CDTF">2019-02-02T10:49:00Z</dcterms:modified>
</cp:coreProperties>
</file>